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0D645" w14:textId="77777777" w:rsidR="000D34A5" w:rsidRDefault="00000000">
      <w:pPr>
        <w:spacing w:after="278"/>
        <w:ind w:left="-5" w:right="12"/>
      </w:pPr>
      <w:r>
        <w:t xml:space="preserve">Dear Family, </w:t>
      </w:r>
    </w:p>
    <w:p w14:paraId="732622DE" w14:textId="045D58BB" w:rsidR="00B12FDC" w:rsidRDefault="00000000" w:rsidP="00B12FDC">
      <w:pPr>
        <w:spacing w:after="270"/>
        <w:ind w:left="-15" w:firstLine="0"/>
      </w:pPr>
      <w:r>
        <w:t xml:space="preserve">It’s time for the second theme of </w:t>
      </w:r>
      <w:r>
        <w:rPr>
          <w:i/>
        </w:rPr>
        <w:t>Fully Alive</w:t>
      </w:r>
      <w:r>
        <w:t xml:space="preserve">, our family life program. </w:t>
      </w:r>
      <w:r w:rsidR="00B12FDC">
        <w:t xml:space="preserve">Because the partnership of home, church, and school is so important, this </w:t>
      </w:r>
      <w:r w:rsidR="00B12FDC" w:rsidRPr="005A658C">
        <w:rPr>
          <w:color w:val="auto"/>
        </w:rPr>
        <w:t xml:space="preserve">information is provided to you </w:t>
      </w:r>
      <w:r w:rsidR="00B12FDC">
        <w:t xml:space="preserve">to let you know what we </w:t>
      </w:r>
      <w:r w:rsidR="00B12FDC" w:rsidRPr="005A658C">
        <w:rPr>
          <w:color w:val="auto"/>
        </w:rPr>
        <w:t xml:space="preserve">will be discussing </w:t>
      </w:r>
      <w:r w:rsidR="00B12FDC">
        <w:t xml:space="preserve">in class, and to offer some ideas for your involvement. </w:t>
      </w:r>
    </w:p>
    <w:p w14:paraId="5876929F" w14:textId="77777777" w:rsidR="000D34A5" w:rsidRDefault="00000000">
      <w:pPr>
        <w:spacing w:after="1" w:line="259" w:lineRule="auto"/>
        <w:ind w:left="-5"/>
      </w:pPr>
      <w:r>
        <w:rPr>
          <w:b/>
        </w:rPr>
        <w:t xml:space="preserve">About Theme Two </w:t>
      </w:r>
    </w:p>
    <w:p w14:paraId="57E3BBB8" w14:textId="77777777" w:rsidR="000D34A5" w:rsidRDefault="00000000">
      <w:pPr>
        <w:ind w:left="-5" w:right="12"/>
      </w:pPr>
      <w:r>
        <w:t xml:space="preserve">Theme Two of </w:t>
      </w:r>
      <w:r>
        <w:rPr>
          <w:i/>
        </w:rPr>
        <w:t xml:space="preserve">Fully Alive </w:t>
      </w:r>
      <w:r>
        <w:t xml:space="preserve">is called “Living in Relationship.” We are created to live in relationship with others, and to respond to each other with love. Loving relationships begin in the family, and this will be our </w:t>
      </w:r>
      <w:proofErr w:type="gramStart"/>
      <w:r>
        <w:t>main focus</w:t>
      </w:r>
      <w:proofErr w:type="gramEnd"/>
      <w:r>
        <w:t xml:space="preserve"> during this theme, along with two topics on friendship. </w:t>
      </w:r>
    </w:p>
    <w:p w14:paraId="56A57981" w14:textId="00EA9162" w:rsidR="000D34A5" w:rsidRPr="00B12FDC" w:rsidRDefault="00000000">
      <w:pPr>
        <w:spacing w:after="267"/>
        <w:ind w:left="-5" w:right="12"/>
        <w:rPr>
          <w:color w:val="FF0000"/>
        </w:rPr>
      </w:pPr>
      <w:r>
        <w:t>For more information go to:</w:t>
      </w:r>
      <w:r w:rsidRPr="00B12FDC">
        <w:t xml:space="preserve"> </w:t>
      </w:r>
      <w:hyperlink r:id="rId7" w:history="1">
        <w:r w:rsidR="00B12FDC" w:rsidRPr="005A658C">
          <w:rPr>
            <w:rStyle w:val="Hyperlink"/>
            <w:color w:val="auto"/>
          </w:rPr>
          <w:t>www.iceont.ca</w:t>
        </w:r>
      </w:hyperlink>
    </w:p>
    <w:p w14:paraId="253326C7" w14:textId="77777777" w:rsidR="000D34A5" w:rsidRDefault="00000000">
      <w:pPr>
        <w:spacing w:after="1" w:line="259" w:lineRule="auto"/>
        <w:ind w:left="-5"/>
      </w:pPr>
      <w:r>
        <w:rPr>
          <w:b/>
        </w:rPr>
        <w:t xml:space="preserve">In Theme Two we will: </w:t>
      </w:r>
    </w:p>
    <w:p w14:paraId="36635CC3" w14:textId="77777777" w:rsidR="000D34A5" w:rsidRDefault="00000000">
      <w:pPr>
        <w:numPr>
          <w:ilvl w:val="0"/>
          <w:numId w:val="1"/>
        </w:numPr>
        <w:ind w:right="12" w:hanging="360"/>
      </w:pPr>
      <w:r>
        <w:t>introduce our families, and talk about the uniqueness of each family.</w:t>
      </w:r>
    </w:p>
    <w:p w14:paraId="1CEA6EB9" w14:textId="77777777" w:rsidR="000D34A5" w:rsidRDefault="00000000">
      <w:pPr>
        <w:numPr>
          <w:ilvl w:val="0"/>
          <w:numId w:val="1"/>
        </w:numPr>
        <w:ind w:right="12" w:hanging="360"/>
      </w:pPr>
      <w:r>
        <w:t>explore signs of love in our families, how a change (moving) affects family members, and the relationship between brothers and sisters.</w:t>
      </w:r>
    </w:p>
    <w:p w14:paraId="68A6666D" w14:textId="77777777" w:rsidR="000D34A5" w:rsidRDefault="00000000">
      <w:pPr>
        <w:numPr>
          <w:ilvl w:val="0"/>
          <w:numId w:val="1"/>
        </w:numPr>
        <w:spacing w:after="273"/>
        <w:ind w:right="12" w:hanging="360"/>
      </w:pPr>
      <w:r>
        <w:t>discover more about friendship, and learn about the meaning of co-operation.</w:t>
      </w:r>
    </w:p>
    <w:p w14:paraId="52B45EC7" w14:textId="77777777" w:rsidR="000D34A5" w:rsidRDefault="00000000">
      <w:pPr>
        <w:spacing w:after="1" w:line="259" w:lineRule="auto"/>
        <w:ind w:left="-5"/>
      </w:pPr>
      <w:r>
        <w:rPr>
          <w:b/>
        </w:rPr>
        <w:t xml:space="preserve">Working together at school and at home </w:t>
      </w:r>
    </w:p>
    <w:p w14:paraId="6CA4E9CF" w14:textId="77777777" w:rsidR="000D34A5" w:rsidRDefault="00000000">
      <w:pPr>
        <w:numPr>
          <w:ilvl w:val="0"/>
          <w:numId w:val="1"/>
        </w:numPr>
        <w:ind w:right="12" w:hanging="360"/>
      </w:pPr>
      <w:r>
        <w:t>At school we will be talking about words and actions that are signs of love in our families.</w:t>
      </w:r>
    </w:p>
    <w:p w14:paraId="0DAA8B29" w14:textId="77777777" w:rsidR="000D34A5" w:rsidRDefault="00000000">
      <w:pPr>
        <w:ind w:left="370" w:right="12"/>
      </w:pPr>
      <w:r>
        <w:t>Take this opportunity to talk to your child about these signs in your family. It’s important for children to know that everyone in the family has difficulty being loving at times, and needs God’s help to persevere.</w:t>
      </w:r>
    </w:p>
    <w:p w14:paraId="62A9592B" w14:textId="6D6BF5BB" w:rsidR="000D34A5" w:rsidRDefault="00000000">
      <w:pPr>
        <w:numPr>
          <w:ilvl w:val="0"/>
          <w:numId w:val="1"/>
        </w:numPr>
        <w:ind w:right="12" w:hanging="360"/>
      </w:pPr>
      <w:r>
        <w:t>This year we will be reading a story about a family that experiences the change of moving to a new house. If you are planning a change like moving or are expecting a new baby, it’s good to talk to your child about it. Children need reassurance that family love remains strong, even when there is a change.</w:t>
      </w:r>
    </w:p>
    <w:p w14:paraId="15CEA615" w14:textId="77777777" w:rsidR="000D34A5" w:rsidRDefault="00000000">
      <w:pPr>
        <w:numPr>
          <w:ilvl w:val="0"/>
          <w:numId w:val="1"/>
        </w:numPr>
        <w:spacing w:after="544"/>
        <w:ind w:right="12" w:hanging="360"/>
      </w:pPr>
      <w:r>
        <w:t xml:space="preserve">Getting along with brothers and sisters and friendship are also important topics this year. </w:t>
      </w:r>
      <w:proofErr w:type="gramStart"/>
      <w:r>
        <w:t>In particular, we</w:t>
      </w:r>
      <w:proofErr w:type="gramEnd"/>
      <w:r>
        <w:t xml:space="preserve"> will be talking about disagreements that occur between brothers and sisters, as well as between friends, and the importance of apologizing and forgiving. It helps to let your child know that everyone finds this difficult, but it is part of being a loving family member and a good friend.</w:t>
      </w:r>
    </w:p>
    <w:p w14:paraId="5632AD52" w14:textId="59F921CB" w:rsidR="000D34A5" w:rsidRDefault="00000000" w:rsidP="005A658C">
      <w:pPr>
        <w:pStyle w:val="NoSpacing"/>
      </w:pPr>
      <w:r>
        <w:t>Teacher: ______________________________________</w:t>
      </w:r>
      <w:r w:rsidR="005A658C">
        <w:t xml:space="preserve"> D</w:t>
      </w:r>
      <w:r>
        <w:t xml:space="preserve">ate: _______________________ </w:t>
      </w:r>
      <w:r>
        <w:rPr>
          <w:rFonts w:eastAsia="Calibri"/>
        </w:rPr>
        <w:tab/>
      </w:r>
    </w:p>
    <w:sectPr w:rsidR="000D34A5">
      <w:headerReference w:type="even" r:id="rId8"/>
      <w:headerReference w:type="default" r:id="rId9"/>
      <w:footerReference w:type="even" r:id="rId10"/>
      <w:footerReference w:type="default" r:id="rId11"/>
      <w:headerReference w:type="first" r:id="rId12"/>
      <w:footerReference w:type="first" r:id="rId13"/>
      <w:pgSz w:w="12240" w:h="15840"/>
      <w:pgMar w:top="1440" w:right="1439"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F3119" w14:textId="77777777" w:rsidR="00E22F6B" w:rsidRDefault="00E22F6B" w:rsidP="00871423">
      <w:pPr>
        <w:spacing w:after="0" w:line="240" w:lineRule="auto"/>
      </w:pPr>
      <w:r>
        <w:separator/>
      </w:r>
    </w:p>
  </w:endnote>
  <w:endnote w:type="continuationSeparator" w:id="0">
    <w:p w14:paraId="1BCB2E10" w14:textId="77777777" w:rsidR="00E22F6B" w:rsidRDefault="00E22F6B" w:rsidP="00871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0C2F2" w14:textId="77777777" w:rsidR="005A658C" w:rsidRDefault="005A6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F9D07" w14:textId="3A3FA0E1" w:rsidR="00871423" w:rsidRPr="005A658C" w:rsidRDefault="00871423" w:rsidP="00871423">
    <w:pPr>
      <w:spacing w:after="545"/>
      <w:ind w:left="-5" w:right="4"/>
      <w:rPr>
        <w:b/>
        <w:bCs/>
        <w:color w:val="auto"/>
        <w:sz w:val="22"/>
        <w:szCs w:val="22"/>
        <w:lang w:val="en-US"/>
      </w:rPr>
    </w:pPr>
    <w:r>
      <w:rPr>
        <w:noProof/>
      </w:rPr>
      <w:drawing>
        <wp:inline distT="0" distB="0" distL="0" distR="0" wp14:anchorId="36AAD379" wp14:editId="489C9652">
          <wp:extent cx="209550" cy="104775"/>
          <wp:effectExtent l="0" t="0" r="0" b="9525"/>
          <wp:docPr id="7641406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3849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Pr>
        <w:rFonts w:ascii="Arial" w:eastAsia="Arial" w:hAnsi="Arial" w:cs="Arial"/>
        <w:b/>
        <w:sz w:val="16"/>
      </w:rPr>
      <w:t xml:space="preserve"> Copyright © 2020</w:t>
    </w:r>
    <w:r>
      <w:rPr>
        <w:rFonts w:ascii="Arial" w:eastAsia="Arial" w:hAnsi="Arial" w:cs="Arial"/>
        <w:b/>
        <w:color w:val="FF0000"/>
        <w:sz w:val="16"/>
      </w:rPr>
      <w:t xml:space="preserve"> </w:t>
    </w:r>
    <w:r>
      <w:rPr>
        <w:rFonts w:ascii="Arial" w:eastAsia="Arial" w:hAnsi="Arial" w:cs="Arial"/>
        <w:b/>
        <w:sz w:val="16"/>
      </w:rPr>
      <w:t>Pearson Canada Inc.</w:t>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t xml:space="preserve">Fully Alive Grade 2 </w:t>
    </w:r>
    <w:r w:rsidRPr="005A658C">
      <w:rPr>
        <w:b/>
        <w:bCs/>
        <w:color w:val="auto"/>
        <w:sz w:val="22"/>
        <w:szCs w:val="22"/>
        <w:lang w:val="en-US"/>
      </w:rPr>
      <w:t>Updated 2024/ICE</w:t>
    </w:r>
  </w:p>
  <w:p w14:paraId="66E04B98" w14:textId="77777777" w:rsidR="00871423" w:rsidRPr="00871423" w:rsidRDefault="00871423" w:rsidP="008714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2DC07" w14:textId="77777777" w:rsidR="005A658C" w:rsidRDefault="005A6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8431D" w14:textId="77777777" w:rsidR="00E22F6B" w:rsidRDefault="00E22F6B" w:rsidP="00871423">
      <w:pPr>
        <w:spacing w:after="0" w:line="240" w:lineRule="auto"/>
      </w:pPr>
      <w:r>
        <w:separator/>
      </w:r>
    </w:p>
  </w:footnote>
  <w:footnote w:type="continuationSeparator" w:id="0">
    <w:p w14:paraId="6F72DF9F" w14:textId="77777777" w:rsidR="00E22F6B" w:rsidRDefault="00E22F6B" w:rsidP="00871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DF251" w14:textId="77777777" w:rsidR="005A658C" w:rsidRDefault="005A65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9B759" w14:textId="77777777" w:rsidR="005A658C" w:rsidRDefault="005A65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47D0F" w14:textId="77777777" w:rsidR="005A658C" w:rsidRDefault="005A6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EB652B"/>
    <w:multiLevelType w:val="hybridMultilevel"/>
    <w:tmpl w:val="B98E08CE"/>
    <w:lvl w:ilvl="0" w:tplc="45CE656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2E597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C6779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18CCB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BE7C3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4AD05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04EBC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E6B3A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3010B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5808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4A5"/>
    <w:rsid w:val="0002116D"/>
    <w:rsid w:val="000D34A5"/>
    <w:rsid w:val="00190A77"/>
    <w:rsid w:val="005A658C"/>
    <w:rsid w:val="005E089E"/>
    <w:rsid w:val="006054BB"/>
    <w:rsid w:val="00650351"/>
    <w:rsid w:val="00871423"/>
    <w:rsid w:val="00AB1214"/>
    <w:rsid w:val="00B12FDC"/>
    <w:rsid w:val="00BE6CD7"/>
    <w:rsid w:val="00C52878"/>
    <w:rsid w:val="00E22F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C3E19"/>
  <w15:docId w15:val="{C3386DCF-152F-46C1-94DC-6CDFEE24F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423"/>
    <w:rPr>
      <w:rFonts w:ascii="Times New Roman" w:eastAsia="Times New Roman" w:hAnsi="Times New Roman" w:cs="Times New Roman"/>
      <w:color w:val="000000"/>
    </w:rPr>
  </w:style>
  <w:style w:type="paragraph" w:styleId="Footer">
    <w:name w:val="footer"/>
    <w:basedOn w:val="Normal"/>
    <w:link w:val="FooterChar"/>
    <w:uiPriority w:val="99"/>
    <w:unhideWhenUsed/>
    <w:rsid w:val="00871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423"/>
    <w:rPr>
      <w:rFonts w:ascii="Times New Roman" w:eastAsia="Times New Roman" w:hAnsi="Times New Roman" w:cs="Times New Roman"/>
      <w:color w:val="000000"/>
    </w:rPr>
  </w:style>
  <w:style w:type="character" w:styleId="Hyperlink">
    <w:name w:val="Hyperlink"/>
    <w:basedOn w:val="DefaultParagraphFont"/>
    <w:uiPriority w:val="99"/>
    <w:unhideWhenUsed/>
    <w:rsid w:val="00B12FDC"/>
    <w:rPr>
      <w:color w:val="467886" w:themeColor="hyperlink"/>
      <w:u w:val="single"/>
    </w:rPr>
  </w:style>
  <w:style w:type="character" w:styleId="UnresolvedMention">
    <w:name w:val="Unresolved Mention"/>
    <w:basedOn w:val="DefaultParagraphFont"/>
    <w:uiPriority w:val="99"/>
    <w:semiHidden/>
    <w:unhideWhenUsed/>
    <w:rsid w:val="00B12FDC"/>
    <w:rPr>
      <w:color w:val="605E5C"/>
      <w:shd w:val="clear" w:color="auto" w:fill="E1DFDD"/>
    </w:rPr>
  </w:style>
  <w:style w:type="paragraph" w:styleId="NoSpacing">
    <w:name w:val="No Spacing"/>
    <w:uiPriority w:val="1"/>
    <w:qFormat/>
    <w:rsid w:val="005A658C"/>
    <w:pPr>
      <w:spacing w:after="0" w:line="240" w:lineRule="auto"/>
      <w:ind w:left="10" w:hanging="1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130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ceont.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C</dc:creator>
  <cp:keywords/>
  <cp:lastModifiedBy>Keri Calvesbert</cp:lastModifiedBy>
  <cp:revision>3</cp:revision>
  <dcterms:created xsi:type="dcterms:W3CDTF">2024-07-11T16:37:00Z</dcterms:created>
  <dcterms:modified xsi:type="dcterms:W3CDTF">2024-07-11T16:38:00Z</dcterms:modified>
</cp:coreProperties>
</file>