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171E" w14:textId="77777777" w:rsidR="004A1725" w:rsidRDefault="00000000">
      <w:pPr>
        <w:spacing w:after="272"/>
        <w:ind w:left="-15" w:right="7" w:firstLine="0"/>
      </w:pPr>
      <w:r>
        <w:t xml:space="preserve">Dear Family, </w:t>
      </w:r>
    </w:p>
    <w:p w14:paraId="7F2D6189" w14:textId="51D20A6B" w:rsidR="002D7F80" w:rsidRDefault="002D7F80" w:rsidP="002D7F80">
      <w:pPr>
        <w:spacing w:after="270"/>
        <w:ind w:left="-15" w:firstLine="0"/>
      </w:pPr>
      <w:r>
        <w:t xml:space="preserve">It’s time for the second theme of </w:t>
      </w:r>
      <w:r>
        <w:rPr>
          <w:i/>
        </w:rPr>
        <w:t>Fully Alive</w:t>
      </w:r>
      <w:r>
        <w:t xml:space="preserve">, our family life program. Because the partnership of home, church, and school is so important, this </w:t>
      </w:r>
      <w:r w:rsidRPr="009D4D35">
        <w:rPr>
          <w:color w:val="auto"/>
        </w:rPr>
        <w:t>information is provided to you to let you know what we will be discussing in class, and to offer some ideas for your involvement</w:t>
      </w:r>
      <w:r>
        <w:t xml:space="preserve">. </w:t>
      </w:r>
    </w:p>
    <w:p w14:paraId="67053064" w14:textId="77777777" w:rsidR="004A1725" w:rsidRDefault="00000000">
      <w:pPr>
        <w:pStyle w:val="Heading1"/>
        <w:ind w:left="-5"/>
      </w:pPr>
      <w:r>
        <w:t xml:space="preserve">About Theme Two </w:t>
      </w:r>
    </w:p>
    <w:p w14:paraId="4D1E53A7" w14:textId="05BC350A" w:rsidR="004A1725" w:rsidRPr="009D4D35" w:rsidRDefault="00000000">
      <w:pPr>
        <w:spacing w:after="270"/>
        <w:ind w:left="-15" w:right="7" w:firstLine="0"/>
        <w:rPr>
          <w:color w:val="auto"/>
        </w:rPr>
      </w:pPr>
      <w:r>
        <w:t xml:space="preserve">Theme Two of </w:t>
      </w:r>
      <w:r>
        <w:rPr>
          <w:i/>
        </w:rPr>
        <w:t xml:space="preserve">Fully Alive </w:t>
      </w:r>
      <w:r>
        <w:t>is called “Living in Relationship.” God created us to live in relationship with others and to respond to each other with love. Living in relationship begins in the family, the setting in which people first learn about love. As children grow up, friendship becomes more and more important to them. In this theme we will be exploring both important relationships — family and friendship. For more information go to:</w:t>
      </w:r>
      <w:hyperlink r:id="rId7">
        <w:r>
          <w:t xml:space="preserve"> </w:t>
        </w:r>
      </w:hyperlink>
      <w:hyperlink r:id="rId8" w:history="1">
        <w:r w:rsidR="002D7F80" w:rsidRPr="009D4D35">
          <w:rPr>
            <w:rStyle w:val="Hyperlink"/>
            <w:color w:val="auto"/>
          </w:rPr>
          <w:t>www.iceont.ca</w:t>
        </w:r>
      </w:hyperlink>
    </w:p>
    <w:p w14:paraId="1F7C1A04" w14:textId="77777777" w:rsidR="004A1725" w:rsidRDefault="00000000">
      <w:pPr>
        <w:spacing w:after="1" w:line="259" w:lineRule="auto"/>
        <w:ind w:left="-5" w:hanging="10"/>
      </w:pPr>
      <w:r>
        <w:rPr>
          <w:b/>
        </w:rPr>
        <w:t xml:space="preserve">In Theme Two we will: </w:t>
      </w:r>
    </w:p>
    <w:p w14:paraId="76FED7F4" w14:textId="77777777" w:rsidR="004A1725" w:rsidRDefault="00000000">
      <w:pPr>
        <w:numPr>
          <w:ilvl w:val="0"/>
          <w:numId w:val="1"/>
        </w:numPr>
        <w:ind w:right="7" w:hanging="360"/>
      </w:pPr>
      <w:r>
        <w:t>consider some of the ways that families are both unique and alike.</w:t>
      </w:r>
    </w:p>
    <w:p w14:paraId="29AF96F1" w14:textId="77777777" w:rsidR="004A1725" w:rsidRDefault="00000000">
      <w:pPr>
        <w:numPr>
          <w:ilvl w:val="0"/>
          <w:numId w:val="1"/>
        </w:numPr>
        <w:ind w:right="7" w:hanging="360"/>
      </w:pPr>
      <w:r>
        <w:t>examine the purpose of rules, and the role of family rules.</w:t>
      </w:r>
    </w:p>
    <w:p w14:paraId="503E5339" w14:textId="77777777" w:rsidR="004A1725" w:rsidRDefault="00000000">
      <w:pPr>
        <w:numPr>
          <w:ilvl w:val="0"/>
          <w:numId w:val="1"/>
        </w:numPr>
        <w:ind w:right="7" w:hanging="360"/>
      </w:pPr>
      <w:r>
        <w:t>explore some of the ways families change, and discuss the importance of family members helping each other during times of change.</w:t>
      </w:r>
    </w:p>
    <w:p w14:paraId="020B89FA" w14:textId="77777777" w:rsidR="004A1725" w:rsidRDefault="00000000">
      <w:pPr>
        <w:numPr>
          <w:ilvl w:val="0"/>
          <w:numId w:val="1"/>
        </w:numPr>
        <w:ind w:right="7" w:hanging="360"/>
      </w:pPr>
      <w:r>
        <w:t>learn more about the qualities of true friendship, and examine possible solutions to friendship difficulties.</w:t>
      </w:r>
    </w:p>
    <w:p w14:paraId="0FB8EE40" w14:textId="77777777" w:rsidR="004A1725" w:rsidRDefault="00000000">
      <w:pPr>
        <w:numPr>
          <w:ilvl w:val="0"/>
          <w:numId w:val="1"/>
        </w:numPr>
        <w:spacing w:after="270"/>
        <w:ind w:right="7" w:hanging="360"/>
      </w:pPr>
      <w:r>
        <w:t>discuss a story about bullying, and learn about the responsibility to help those who are being mistreated.</w:t>
      </w:r>
    </w:p>
    <w:p w14:paraId="4498CA18" w14:textId="77777777" w:rsidR="004A1725" w:rsidRDefault="00000000">
      <w:pPr>
        <w:pStyle w:val="Heading1"/>
        <w:ind w:left="-5"/>
      </w:pPr>
      <w:r>
        <w:t xml:space="preserve">Working together at school and at home </w:t>
      </w:r>
    </w:p>
    <w:p w14:paraId="348DD815" w14:textId="4645617B" w:rsidR="004A1725" w:rsidRDefault="005B195B">
      <w:pPr>
        <w:numPr>
          <w:ilvl w:val="0"/>
          <w:numId w:val="2"/>
        </w:numPr>
        <w:ind w:right="7" w:hanging="360"/>
      </w:pPr>
      <w:r>
        <w:t>Your child will be designing a family coat of arms. Be sure to ask about this project. What symbols did your child choose to represent your family?</w:t>
      </w:r>
    </w:p>
    <w:p w14:paraId="40A75D8B" w14:textId="77777777" w:rsidR="004A1725" w:rsidRDefault="00000000">
      <w:pPr>
        <w:numPr>
          <w:ilvl w:val="0"/>
          <w:numId w:val="2"/>
        </w:numPr>
        <w:ind w:right="7" w:hanging="360"/>
      </w:pPr>
      <w:r>
        <w:t>When children are having friendship difficulties, they often mention them at home. At school we will examine the consequences of different solutions to these problems, and the problem of making bad choices when we’re upset or angry.</w:t>
      </w:r>
    </w:p>
    <w:p w14:paraId="6FBC7502" w14:textId="77777777" w:rsidR="004A1725" w:rsidRDefault="00000000">
      <w:pPr>
        <w:numPr>
          <w:ilvl w:val="0"/>
          <w:numId w:val="2"/>
        </w:numPr>
        <w:spacing w:after="539"/>
        <w:ind w:right="7" w:hanging="360"/>
      </w:pPr>
      <w:r>
        <w:t>Ask your child to tell you about the story of Luke and the bullying incident. We will be discussing the responsibility of people who witness bullying to stand up for the victim, or to tell an adult about the incident. You may want to talk to your child about this. If bullying is a concern you have, please talk to me or to our principal.</w:t>
      </w:r>
    </w:p>
    <w:p w14:paraId="118BEADD" w14:textId="0933AD8A" w:rsidR="004A1725" w:rsidRDefault="00000000" w:rsidP="009D4D35">
      <w:pPr>
        <w:pStyle w:val="NoSpacing"/>
      </w:pPr>
      <w:r>
        <w:t xml:space="preserve">Teacher: __________________________________ Date: _____________________ </w:t>
      </w:r>
      <w:r>
        <w:rPr>
          <w:rFonts w:ascii="Calibri" w:eastAsia="Calibri" w:hAnsi="Calibri" w:cs="Calibri"/>
          <w:sz w:val="22"/>
        </w:rPr>
        <w:tab/>
      </w:r>
    </w:p>
    <w:sectPr w:rsidR="004A1725">
      <w:footerReference w:type="default" r:id="rId9"/>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C395" w14:textId="77777777" w:rsidR="00782EFB" w:rsidRDefault="00782EFB" w:rsidP="002D7F80">
      <w:pPr>
        <w:spacing w:line="240" w:lineRule="auto"/>
      </w:pPr>
      <w:r>
        <w:separator/>
      </w:r>
    </w:p>
  </w:endnote>
  <w:endnote w:type="continuationSeparator" w:id="0">
    <w:p w14:paraId="47AA6124" w14:textId="77777777" w:rsidR="00782EFB" w:rsidRDefault="00782EFB" w:rsidP="002D7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9E50" w14:textId="77777777" w:rsidR="002D7F80" w:rsidRPr="009D4D35" w:rsidRDefault="002D7F80" w:rsidP="002D7F80">
    <w:pPr>
      <w:spacing w:after="545"/>
      <w:ind w:left="-5" w:right="4"/>
      <w:rPr>
        <w:b/>
        <w:bCs/>
        <w:color w:val="auto"/>
        <w:sz w:val="22"/>
        <w:szCs w:val="22"/>
        <w:lang w:val="en-US"/>
      </w:rPr>
    </w:pPr>
    <w:r>
      <w:rPr>
        <w:noProof/>
      </w:rPr>
      <w:drawing>
        <wp:inline distT="0" distB="0" distL="0" distR="0" wp14:anchorId="627D3A34" wp14:editId="792EC03E">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5 </w:t>
    </w:r>
    <w:r w:rsidRPr="009D4D35">
      <w:rPr>
        <w:b/>
        <w:bCs/>
        <w:color w:val="auto"/>
        <w:sz w:val="22"/>
        <w:szCs w:val="22"/>
        <w:lang w:val="en-US"/>
      </w:rPr>
      <w:t>Updated 2024/ICE</w:t>
    </w:r>
  </w:p>
  <w:p w14:paraId="68E7D8B0" w14:textId="3FB530F3" w:rsidR="002D7F80" w:rsidRDefault="002D7F80">
    <w:pPr>
      <w:pStyle w:val="Footer"/>
    </w:pPr>
  </w:p>
  <w:p w14:paraId="53D10947" w14:textId="77777777" w:rsidR="002D7F80" w:rsidRDefault="002D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18DAF" w14:textId="77777777" w:rsidR="00782EFB" w:rsidRDefault="00782EFB" w:rsidP="002D7F80">
      <w:pPr>
        <w:spacing w:line="240" w:lineRule="auto"/>
      </w:pPr>
      <w:r>
        <w:separator/>
      </w:r>
    </w:p>
  </w:footnote>
  <w:footnote w:type="continuationSeparator" w:id="0">
    <w:p w14:paraId="0489892C" w14:textId="77777777" w:rsidR="00782EFB" w:rsidRDefault="00782EFB" w:rsidP="002D7F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63C5"/>
    <w:multiLevelType w:val="hybridMultilevel"/>
    <w:tmpl w:val="83C48F82"/>
    <w:lvl w:ilvl="0" w:tplc="0338B47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6CD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8C6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A64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4B9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23C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8D8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E15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C0B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8871EE8"/>
    <w:multiLevelType w:val="hybridMultilevel"/>
    <w:tmpl w:val="B6B0074C"/>
    <w:lvl w:ilvl="0" w:tplc="5EBA88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26D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4F8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E69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AFC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417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C32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C38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65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97486512">
    <w:abstractNumId w:val="1"/>
  </w:num>
  <w:num w:numId="2" w16cid:durableId="73690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725"/>
    <w:rsid w:val="001C2266"/>
    <w:rsid w:val="0022001A"/>
    <w:rsid w:val="002D7F80"/>
    <w:rsid w:val="003D670E"/>
    <w:rsid w:val="004A1725"/>
    <w:rsid w:val="0056646D"/>
    <w:rsid w:val="005B195B"/>
    <w:rsid w:val="00782EFB"/>
    <w:rsid w:val="009059AE"/>
    <w:rsid w:val="009B5A54"/>
    <w:rsid w:val="009D4D35"/>
    <w:rsid w:val="00A101FB"/>
    <w:rsid w:val="00CD43B9"/>
    <w:rsid w:val="00CE2239"/>
    <w:rsid w:val="00F10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D3C0"/>
  <w15:docId w15:val="{29BEDCF8-5FCC-4143-918E-89B7F8E6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D7F80"/>
    <w:rPr>
      <w:color w:val="467886" w:themeColor="hyperlink"/>
      <w:u w:val="single"/>
    </w:rPr>
  </w:style>
  <w:style w:type="character" w:styleId="UnresolvedMention">
    <w:name w:val="Unresolved Mention"/>
    <w:basedOn w:val="DefaultParagraphFont"/>
    <w:uiPriority w:val="99"/>
    <w:semiHidden/>
    <w:unhideWhenUsed/>
    <w:rsid w:val="002D7F80"/>
    <w:rPr>
      <w:color w:val="605E5C"/>
      <w:shd w:val="clear" w:color="auto" w:fill="E1DFDD"/>
    </w:rPr>
  </w:style>
  <w:style w:type="paragraph" w:styleId="Header">
    <w:name w:val="header"/>
    <w:basedOn w:val="Normal"/>
    <w:link w:val="HeaderChar"/>
    <w:uiPriority w:val="99"/>
    <w:unhideWhenUsed/>
    <w:rsid w:val="002D7F80"/>
    <w:pPr>
      <w:tabs>
        <w:tab w:val="center" w:pos="4680"/>
        <w:tab w:val="right" w:pos="9360"/>
      </w:tabs>
      <w:spacing w:line="240" w:lineRule="auto"/>
    </w:pPr>
  </w:style>
  <w:style w:type="character" w:customStyle="1" w:styleId="HeaderChar">
    <w:name w:val="Header Char"/>
    <w:basedOn w:val="DefaultParagraphFont"/>
    <w:link w:val="Header"/>
    <w:uiPriority w:val="99"/>
    <w:rsid w:val="002D7F80"/>
    <w:rPr>
      <w:rFonts w:ascii="Times New Roman" w:eastAsia="Times New Roman" w:hAnsi="Times New Roman" w:cs="Times New Roman"/>
      <w:color w:val="000000"/>
    </w:rPr>
  </w:style>
  <w:style w:type="paragraph" w:styleId="Footer">
    <w:name w:val="footer"/>
    <w:basedOn w:val="Normal"/>
    <w:link w:val="FooterChar"/>
    <w:uiPriority w:val="99"/>
    <w:unhideWhenUsed/>
    <w:rsid w:val="002D7F80"/>
    <w:pPr>
      <w:tabs>
        <w:tab w:val="center" w:pos="4680"/>
        <w:tab w:val="right" w:pos="9360"/>
      </w:tabs>
      <w:spacing w:line="240" w:lineRule="auto"/>
    </w:pPr>
  </w:style>
  <w:style w:type="character" w:customStyle="1" w:styleId="FooterChar">
    <w:name w:val="Footer Char"/>
    <w:basedOn w:val="DefaultParagraphFont"/>
    <w:link w:val="Footer"/>
    <w:uiPriority w:val="99"/>
    <w:rsid w:val="002D7F80"/>
    <w:rPr>
      <w:rFonts w:ascii="Times New Roman" w:eastAsia="Times New Roman" w:hAnsi="Times New Roman" w:cs="Times New Roman"/>
      <w:color w:val="000000"/>
    </w:rPr>
  </w:style>
  <w:style w:type="paragraph" w:styleId="NoSpacing">
    <w:name w:val="No Spacing"/>
    <w:uiPriority w:val="1"/>
    <w:qFormat/>
    <w:rsid w:val="009D4D35"/>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3" Type="http://schemas.openxmlformats.org/officeDocument/2006/relationships/settings" Target="settings.xml"/><Relationship Id="rId7" Type="http://schemas.openxmlformats.org/officeDocument/2006/relationships/hyperlink" Target="http://www.acbo.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2024-07-12T00:16:00Z</dcterms:created>
  <dcterms:modified xsi:type="dcterms:W3CDTF">2024-07-12T00:20:00Z</dcterms:modified>
</cp:coreProperties>
</file>