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5D22" w14:textId="77777777" w:rsidR="00034B50" w:rsidRDefault="00000000">
      <w:pPr>
        <w:ind w:left="-5"/>
      </w:pPr>
      <w:r>
        <w:t xml:space="preserve">Dear Family, </w:t>
      </w:r>
    </w:p>
    <w:p w14:paraId="254BF3F9" w14:textId="6AE6DC89" w:rsidR="00D238AF" w:rsidRPr="003179A4" w:rsidRDefault="00000000" w:rsidP="00D238AF">
      <w:pPr>
        <w:spacing w:after="270"/>
        <w:ind w:left="-15" w:firstLine="0"/>
        <w:rPr>
          <w:color w:val="auto"/>
        </w:rPr>
      </w:pPr>
      <w:r>
        <w:t xml:space="preserve">We are ready to begin the first theme of </w:t>
      </w:r>
      <w:r>
        <w:rPr>
          <w:i/>
        </w:rPr>
        <w:t>Fully Alive</w:t>
      </w:r>
      <w:r>
        <w:t xml:space="preserve">, our family life program. </w:t>
      </w:r>
      <w:r w:rsidR="00D238AF">
        <w:t xml:space="preserve">Because the partnership of home, church, and school is so important, this </w:t>
      </w:r>
      <w:r w:rsidR="00D238AF" w:rsidRPr="003179A4">
        <w:rPr>
          <w:color w:val="auto"/>
        </w:rPr>
        <w:t xml:space="preserve">information is provided to you to let you know what we will be discussing in class, and to offer some ideas for your involvement. </w:t>
      </w:r>
    </w:p>
    <w:p w14:paraId="4122C369" w14:textId="77777777" w:rsidR="00034B50" w:rsidRDefault="00000000">
      <w:pPr>
        <w:pStyle w:val="Heading1"/>
        <w:ind w:left="-5"/>
      </w:pPr>
      <w:r>
        <w:t xml:space="preserve">About Theme One </w:t>
      </w:r>
    </w:p>
    <w:p w14:paraId="6DAF5FA5" w14:textId="0E39CDDE" w:rsidR="00034B50" w:rsidRPr="003179A4" w:rsidRDefault="00000000">
      <w:pPr>
        <w:ind w:left="-5"/>
        <w:rPr>
          <w:color w:val="auto"/>
        </w:rPr>
      </w:pPr>
      <w:r>
        <w:t xml:space="preserve">The first theme of </w:t>
      </w:r>
      <w:r>
        <w:rPr>
          <w:i/>
        </w:rPr>
        <w:t>Fully Alive</w:t>
      </w:r>
      <w:r>
        <w:t xml:space="preserve">, called “Created and Loved by God,” is like the foundation of a house. Everything else depends on it. In this theme, we explore the Christian belief that we are made in God’s image and that God knows and loves each one of us. We are a very special creation. Because of this, we respect and value ourselves and others. For more information go to: </w:t>
      </w:r>
      <w:hyperlink r:id="rId7" w:history="1">
        <w:r w:rsidR="00D310D0" w:rsidRPr="003179A4">
          <w:rPr>
            <w:rStyle w:val="Hyperlink"/>
            <w:color w:val="auto"/>
          </w:rPr>
          <w:t>www.iceont.ca</w:t>
        </w:r>
      </w:hyperlink>
    </w:p>
    <w:p w14:paraId="7BF53F3D" w14:textId="77777777" w:rsidR="00034B50" w:rsidRDefault="00000000">
      <w:pPr>
        <w:pStyle w:val="Heading1"/>
        <w:ind w:left="-5"/>
      </w:pPr>
      <w:r>
        <w:t xml:space="preserve">In Theme One we will </w:t>
      </w:r>
    </w:p>
    <w:p w14:paraId="0A880292" w14:textId="77777777" w:rsidR="00034B50" w:rsidRDefault="00000000">
      <w:pPr>
        <w:numPr>
          <w:ilvl w:val="0"/>
          <w:numId w:val="1"/>
        </w:numPr>
        <w:spacing w:after="0"/>
        <w:ind w:hanging="360"/>
      </w:pPr>
      <w:r>
        <w:t>read a story about the power of love to transform people’s lives and reflect on God’s creation of us to be people of love.</w:t>
      </w:r>
    </w:p>
    <w:p w14:paraId="1ED754D0" w14:textId="77777777" w:rsidR="00034B50" w:rsidRDefault="00000000">
      <w:pPr>
        <w:numPr>
          <w:ilvl w:val="0"/>
          <w:numId w:val="1"/>
        </w:numPr>
        <w:spacing w:after="10"/>
        <w:ind w:hanging="360"/>
      </w:pPr>
      <w:r>
        <w:t>explore the presence of life-giving people in our lives.</w:t>
      </w:r>
    </w:p>
    <w:p w14:paraId="45DD64C3" w14:textId="77777777" w:rsidR="00034B50" w:rsidRDefault="00000000">
      <w:pPr>
        <w:numPr>
          <w:ilvl w:val="0"/>
          <w:numId w:val="1"/>
        </w:numPr>
        <w:spacing w:after="10"/>
        <w:ind w:hanging="360"/>
      </w:pPr>
      <w:r>
        <w:t>discuss a story about bullying and learn more about the harm it causes.</w:t>
      </w:r>
    </w:p>
    <w:p w14:paraId="596F6554" w14:textId="77777777" w:rsidR="00034B50" w:rsidRDefault="00000000">
      <w:pPr>
        <w:numPr>
          <w:ilvl w:val="0"/>
          <w:numId w:val="1"/>
        </w:numPr>
        <w:ind w:hanging="360"/>
      </w:pPr>
      <w:r>
        <w:t>examine some of the ways in which we can be life givers and make a difference in other people’s lives.</w:t>
      </w:r>
    </w:p>
    <w:p w14:paraId="218F3536" w14:textId="77777777" w:rsidR="00034B50" w:rsidRDefault="00000000">
      <w:pPr>
        <w:pStyle w:val="Heading1"/>
        <w:ind w:left="-5"/>
      </w:pPr>
      <w:r>
        <w:t xml:space="preserve">Working together at school and at home </w:t>
      </w:r>
    </w:p>
    <w:p w14:paraId="0DF92F76" w14:textId="77777777" w:rsidR="00034B50" w:rsidRDefault="00000000">
      <w:pPr>
        <w:numPr>
          <w:ilvl w:val="0"/>
          <w:numId w:val="2"/>
        </w:numPr>
        <w:spacing w:after="0"/>
        <w:ind w:hanging="360"/>
      </w:pPr>
      <w:r>
        <w:t>Ask your child to tell you about the story of the little girls in the orphanage and how their lives were changed.</w:t>
      </w:r>
    </w:p>
    <w:p w14:paraId="2B9E895A" w14:textId="4E58E823" w:rsidR="00034B50" w:rsidRDefault="00000000">
      <w:pPr>
        <w:numPr>
          <w:ilvl w:val="0"/>
          <w:numId w:val="2"/>
        </w:numPr>
        <w:spacing w:after="0" w:line="241" w:lineRule="auto"/>
        <w:ind w:hanging="360"/>
      </w:pPr>
      <w:r>
        <w:t>The students will be creating jigsaw puzzles about themselves related to their interests, talents, hobbies, feelings, friends, and plans for the future. Ask your child about</w:t>
      </w:r>
      <w:r w:rsidR="005032CD">
        <w:t xml:space="preserve"> their</w:t>
      </w:r>
      <w:r>
        <w:t xml:space="preserve"> puzzle.</w:t>
      </w:r>
    </w:p>
    <w:p w14:paraId="7C08001B" w14:textId="4B3A63A8" w:rsidR="00034B50" w:rsidRDefault="00000000">
      <w:pPr>
        <w:numPr>
          <w:ilvl w:val="0"/>
          <w:numId w:val="2"/>
        </w:numPr>
        <w:spacing w:after="11"/>
        <w:ind w:hanging="360"/>
      </w:pPr>
      <w:r>
        <w:t xml:space="preserve">We will be discussing what it means to be a life giver, someone who helps you to grow and develop. You could talk with your child about the life givers in </w:t>
      </w:r>
      <w:r w:rsidR="007F42B0">
        <w:t xml:space="preserve">their </w:t>
      </w:r>
      <w:r>
        <w:t>li</w:t>
      </w:r>
      <w:r w:rsidR="007F42B0">
        <w:t>ves</w:t>
      </w:r>
      <w:r>
        <w:t xml:space="preserve"> and also about your child’s efforts to be a life giver and make a difference in other people’s lives.</w:t>
      </w:r>
    </w:p>
    <w:p w14:paraId="59F917C6" w14:textId="77777777" w:rsidR="00034B50" w:rsidRDefault="00000000">
      <w:pPr>
        <w:numPr>
          <w:ilvl w:val="0"/>
          <w:numId w:val="2"/>
        </w:numPr>
        <w:spacing w:after="543"/>
        <w:ind w:hanging="360"/>
      </w:pPr>
      <w:r>
        <w:t>The story we will read about bullying includes some ideas you may want to discuss with your child: the need for adult help when there are serious problems; that friends should not keep a confidence if another person’s well-being is at risk; and how destructive bullying is, both to the victim and the bully.</w:t>
      </w:r>
    </w:p>
    <w:p w14:paraId="7EA9230F" w14:textId="5A9B6B21" w:rsidR="00034B50" w:rsidRDefault="00000000" w:rsidP="003179A4">
      <w:pPr>
        <w:pStyle w:val="NoSpacing"/>
      </w:pPr>
      <w:r>
        <w:t xml:space="preserve">Teacher: _________________________________ Date: ________________________ </w:t>
      </w:r>
    </w:p>
    <w:sectPr w:rsidR="00034B50">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597D" w14:textId="77777777" w:rsidR="0089059F" w:rsidRDefault="0089059F" w:rsidP="00D310D0">
      <w:pPr>
        <w:spacing w:after="0" w:line="240" w:lineRule="auto"/>
      </w:pPr>
      <w:r>
        <w:separator/>
      </w:r>
    </w:p>
  </w:endnote>
  <w:endnote w:type="continuationSeparator" w:id="0">
    <w:p w14:paraId="32EC65A3" w14:textId="77777777" w:rsidR="0089059F" w:rsidRDefault="0089059F" w:rsidP="00D3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37B2" w14:textId="77777777" w:rsidR="00D310D0" w:rsidRPr="003179A4" w:rsidRDefault="00D310D0" w:rsidP="00D310D0">
    <w:pPr>
      <w:spacing w:after="545"/>
      <w:ind w:left="-5" w:right="4"/>
      <w:rPr>
        <w:b/>
        <w:bCs/>
        <w:color w:val="auto"/>
        <w:sz w:val="22"/>
        <w:szCs w:val="22"/>
        <w:lang w:val="en-US"/>
      </w:rPr>
    </w:pPr>
    <w:r>
      <w:rPr>
        <w:noProof/>
      </w:rPr>
      <w:drawing>
        <wp:inline distT="0" distB="0" distL="0" distR="0" wp14:anchorId="3BA06BB3" wp14:editId="1450892C">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6 </w:t>
    </w:r>
    <w:r w:rsidRPr="003179A4">
      <w:rPr>
        <w:b/>
        <w:bCs/>
        <w:color w:val="auto"/>
        <w:sz w:val="22"/>
        <w:szCs w:val="22"/>
        <w:lang w:val="en-US"/>
      </w:rPr>
      <w:t>Updated 2024/ICE</w:t>
    </w:r>
  </w:p>
  <w:p w14:paraId="4F6B85C0" w14:textId="0B7B97B2" w:rsidR="00D310D0" w:rsidRDefault="00D310D0">
    <w:pPr>
      <w:pStyle w:val="Footer"/>
    </w:pPr>
  </w:p>
  <w:p w14:paraId="7DA6BF08" w14:textId="77777777" w:rsidR="00D310D0" w:rsidRDefault="00D31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BC81" w14:textId="77777777" w:rsidR="0089059F" w:rsidRDefault="0089059F" w:rsidP="00D310D0">
      <w:pPr>
        <w:spacing w:after="0" w:line="240" w:lineRule="auto"/>
      </w:pPr>
      <w:r>
        <w:separator/>
      </w:r>
    </w:p>
  </w:footnote>
  <w:footnote w:type="continuationSeparator" w:id="0">
    <w:p w14:paraId="3DCD391C" w14:textId="77777777" w:rsidR="0089059F" w:rsidRDefault="0089059F" w:rsidP="00D31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F42EC"/>
    <w:multiLevelType w:val="hybridMultilevel"/>
    <w:tmpl w:val="2FAA0920"/>
    <w:lvl w:ilvl="0" w:tplc="5580834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48F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28D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6B9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EFF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CB5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C32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ECB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489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EB5170"/>
    <w:multiLevelType w:val="hybridMultilevel"/>
    <w:tmpl w:val="E8244000"/>
    <w:lvl w:ilvl="0" w:tplc="B1569E5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90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C56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6E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20A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E14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0A1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5C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CE7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02072754">
    <w:abstractNumId w:val="0"/>
  </w:num>
  <w:num w:numId="2" w16cid:durableId="10284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50"/>
    <w:rsid w:val="00034B50"/>
    <w:rsid w:val="003179A4"/>
    <w:rsid w:val="00342278"/>
    <w:rsid w:val="003A7660"/>
    <w:rsid w:val="00432F81"/>
    <w:rsid w:val="005032CD"/>
    <w:rsid w:val="007F42B0"/>
    <w:rsid w:val="0089059F"/>
    <w:rsid w:val="008D2A5B"/>
    <w:rsid w:val="008D7DAD"/>
    <w:rsid w:val="00D238AF"/>
    <w:rsid w:val="00D310D0"/>
    <w:rsid w:val="00DA1827"/>
    <w:rsid w:val="00E97F34"/>
    <w:rsid w:val="00EA3E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73C9"/>
  <w15:docId w15:val="{BBA7A9D7-408A-425B-BDB7-CD584DD6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D310D0"/>
    <w:rPr>
      <w:color w:val="467886" w:themeColor="hyperlink"/>
      <w:u w:val="single"/>
    </w:rPr>
  </w:style>
  <w:style w:type="character" w:styleId="UnresolvedMention">
    <w:name w:val="Unresolved Mention"/>
    <w:basedOn w:val="DefaultParagraphFont"/>
    <w:uiPriority w:val="99"/>
    <w:semiHidden/>
    <w:unhideWhenUsed/>
    <w:rsid w:val="00D310D0"/>
    <w:rPr>
      <w:color w:val="605E5C"/>
      <w:shd w:val="clear" w:color="auto" w:fill="E1DFDD"/>
    </w:rPr>
  </w:style>
  <w:style w:type="paragraph" w:styleId="Header">
    <w:name w:val="header"/>
    <w:basedOn w:val="Normal"/>
    <w:link w:val="HeaderChar"/>
    <w:uiPriority w:val="99"/>
    <w:unhideWhenUsed/>
    <w:rsid w:val="00D31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D0"/>
    <w:rPr>
      <w:rFonts w:ascii="Times New Roman" w:eastAsia="Times New Roman" w:hAnsi="Times New Roman" w:cs="Times New Roman"/>
      <w:color w:val="000000"/>
    </w:rPr>
  </w:style>
  <w:style w:type="paragraph" w:styleId="Footer">
    <w:name w:val="footer"/>
    <w:basedOn w:val="Normal"/>
    <w:link w:val="FooterChar"/>
    <w:uiPriority w:val="99"/>
    <w:unhideWhenUsed/>
    <w:rsid w:val="00D31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D0"/>
    <w:rPr>
      <w:rFonts w:ascii="Times New Roman" w:eastAsia="Times New Roman" w:hAnsi="Times New Roman" w:cs="Times New Roman"/>
      <w:color w:val="000000"/>
    </w:rPr>
  </w:style>
  <w:style w:type="paragraph" w:styleId="NoSpacing">
    <w:name w:val="No Spacing"/>
    <w:uiPriority w:val="1"/>
    <w:qFormat/>
    <w:rsid w:val="003179A4"/>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5</cp:revision>
  <dcterms:created xsi:type="dcterms:W3CDTF">2024-07-12T00:52:00Z</dcterms:created>
  <dcterms:modified xsi:type="dcterms:W3CDTF">2024-07-12T00:54:00Z</dcterms:modified>
</cp:coreProperties>
</file>